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650" w:firstLineChars="6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董事委派书</w:t>
      </w:r>
    </w:p>
    <w:p>
      <w:pPr>
        <w:numPr>
          <w:ilvl w:val="0"/>
          <w:numId w:val="0"/>
        </w:numPr>
        <w:rPr>
          <w:rFonts w:hint="default"/>
          <w:color w:val="FF0000"/>
          <w:sz w:val="21"/>
          <w:szCs w:val="21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根据公司章程规定，公司X方股东：XXX现委派XXX为XXX公司董事，任期4年。</w:t>
      </w:r>
      <w:r>
        <w:rPr>
          <w:rFonts w:hint="eastAsia"/>
          <w:color w:val="FF0000"/>
          <w:sz w:val="21"/>
          <w:szCs w:val="21"/>
          <w:lang w:val="en-US" w:eastAsia="zh-CN"/>
        </w:rPr>
        <w:t>（如章程中董事的产生方式不是委派，则依据章程规定的方式产生）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委派方签字：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ind w:left="4309" w:leftChars="2052" w:right="-514" w:rightChars="0" w:firstLine="720" w:firstLineChars="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内蒙古xxx商贸有限责任公司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</w:p>
    <w:p>
      <w:pPr>
        <w:numPr>
          <w:ilvl w:val="0"/>
          <w:numId w:val="0"/>
        </w:numPr>
        <w:ind w:firstLine="4680" w:firstLineChars="1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54F1"/>
    <w:rsid w:val="0FAB22D8"/>
    <w:rsid w:val="1A0D7F1D"/>
    <w:rsid w:val="1E603C96"/>
    <w:rsid w:val="22E91787"/>
    <w:rsid w:val="23D4671C"/>
    <w:rsid w:val="2A302BAC"/>
    <w:rsid w:val="2B4E711B"/>
    <w:rsid w:val="304E6895"/>
    <w:rsid w:val="35546417"/>
    <w:rsid w:val="36130CFA"/>
    <w:rsid w:val="39B36BFC"/>
    <w:rsid w:val="4966412F"/>
    <w:rsid w:val="5A8A4544"/>
    <w:rsid w:val="62871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NRGRL-1</cp:lastModifiedBy>
  <cp:lastPrinted>2019-07-10T07:57:00Z</cp:lastPrinted>
  <dcterms:modified xsi:type="dcterms:W3CDTF">2019-07-24T06:25:08Z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