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公司撤销注销备案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公司登记备案申请书（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页，包括申请书、变更表格）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bCs/>
          <w:color w:val="000000"/>
          <w:sz w:val="28"/>
          <w:szCs w:val="28"/>
        </w:rPr>
        <w:t>指定代表或者共同委托代理人授权委托书（1页 谁来工商局办理就贴谁的身份证复印件）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股东会决议（股东2人以上） / 股东决定 （1人公司自然人独资）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4、注销备案通知书</w:t>
      </w:r>
      <w:bookmarkStart w:id="0" w:name="_GoBack"/>
      <w:bookmarkEnd w:id="0"/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</w:rPr>
        <w:t>营业执照</w:t>
      </w:r>
      <w:r>
        <w:rPr>
          <w:rFonts w:hint="eastAsia"/>
          <w:sz w:val="28"/>
          <w:szCs w:val="28"/>
          <w:lang w:eastAsia="zh-CN"/>
        </w:rPr>
        <w:t>副本复印件（加盖公章）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B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2019-03-05T03:07:28Z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