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公司住址的房本或购房合同复印件</w:t>
      </w: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如果租用房屋是住宅</w:t>
      </w:r>
      <w:bookmarkStart w:id="0" w:name="_GoBack"/>
      <w:bookmarkEnd w:id="0"/>
      <w:r>
        <w:rPr>
          <w:rFonts w:hint="eastAsia"/>
          <w:lang w:val="en-US" w:eastAsia="zh-CN"/>
        </w:rPr>
        <w:t>，需提交全体相关厉害人签署的不扰民证明。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2D8"/>
    <w:rsid w:val="1A0D7F1D"/>
    <w:rsid w:val="22E91787"/>
    <w:rsid w:val="23D4671C"/>
    <w:rsid w:val="2A302BAC"/>
    <w:rsid w:val="2B4E711B"/>
    <w:rsid w:val="304E6895"/>
    <w:rsid w:val="37C62EE0"/>
    <w:rsid w:val="39B36BFC"/>
    <w:rsid w:val="4966412F"/>
    <w:rsid w:val="5A8A4544"/>
    <w:rsid w:val="5C3A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2019-07-08T08:06:00Z</cp:lastPrinted>
  <dcterms:modified xsi:type="dcterms:W3CDTF">2019-07-08T08:54:52Z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