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24"/>
          <w:szCs w:val="24"/>
          <w:lang w:val="en-US" w:eastAsia="zh-CN"/>
        </w:rPr>
      </w:pPr>
      <w:r>
        <w:rPr>
          <w:rFonts w:hint="eastAsia" w:ascii="黑体" w:hAnsi="黑体" w:eastAsia="黑体" w:cs="黑体"/>
          <w:color w:val="000000"/>
          <w:kern w:val="0"/>
          <w:sz w:val="28"/>
          <w:szCs w:val="28"/>
          <w:lang w:val="en-US" w:eastAsia="zh-CN" w:bidi="ar"/>
        </w:rPr>
        <w:t>“ 一照含证”</w:t>
      </w:r>
      <w:r>
        <w:rPr>
          <w:rFonts w:hint="eastAsia" w:ascii="黑体" w:hAnsi="黑体" w:eastAsia="黑体" w:cs="黑体"/>
          <w:sz w:val="28"/>
          <w:szCs w:val="28"/>
        </w:rPr>
        <w:t>承诺书</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本人郑重承诺：</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rPr>
        <w:t>本人</w:t>
      </w:r>
      <w:r>
        <w:rPr>
          <w:rFonts w:hint="eastAsia" w:ascii="仿宋" w:hAnsi="仿宋" w:eastAsia="仿宋" w:cs="仿宋"/>
          <w:sz w:val="24"/>
          <w:szCs w:val="24"/>
          <w:lang w:val="en-US" w:eastAsia="zh-CN"/>
        </w:rPr>
        <w:t>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（姓名）</w:t>
      </w:r>
      <w:r>
        <w:rPr>
          <w:rFonts w:hint="eastAsia" w:ascii="仿宋" w:hAnsi="仿宋" w:eastAsia="仿宋" w:cs="仿宋"/>
          <w:sz w:val="24"/>
          <w:szCs w:val="24"/>
        </w:rPr>
        <w:t>身份证号</w:t>
      </w:r>
      <w:r>
        <w:rPr>
          <w:rFonts w:hint="eastAsia" w:ascii="仿宋" w:hAnsi="仿宋" w:eastAsia="仿宋" w:cs="仿宋"/>
          <w:sz w:val="24"/>
          <w:szCs w:val="24"/>
          <w:u w:val="single"/>
          <w:lang w:val="en-US" w:eastAsia="zh-CN"/>
        </w:rPr>
        <w:t xml:space="preserve">                              </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（营业执照上的地址）</w:t>
      </w:r>
      <w:r>
        <w:rPr>
          <w:rFonts w:hint="eastAsia" w:ascii="仿宋" w:hAnsi="仿宋" w:eastAsia="仿宋" w:cs="仿宋"/>
          <w:sz w:val="24"/>
          <w:szCs w:val="24"/>
        </w:rPr>
        <w:t>，在新城区政务服务中心</w:t>
      </w:r>
      <w:r>
        <w:rPr>
          <w:rFonts w:hint="eastAsia" w:ascii="仿宋" w:hAnsi="仿宋" w:eastAsia="仿宋" w:cs="仿宋"/>
          <w:sz w:val="24"/>
          <w:szCs w:val="24"/>
          <w:lang w:val="en-US" w:eastAsia="zh-CN"/>
        </w:rPr>
        <w:t>的新城区市场监督管理局</w:t>
      </w:r>
      <w:r>
        <w:rPr>
          <w:rFonts w:hint="eastAsia" w:ascii="仿宋" w:hAnsi="仿宋" w:eastAsia="仿宋" w:cs="仿宋"/>
          <w:sz w:val="24"/>
          <w:szCs w:val="24"/>
        </w:rPr>
        <w:t>窗口申请《食品经营许可证》</w:t>
      </w:r>
      <w:r>
        <w:rPr>
          <w:rFonts w:hint="eastAsia" w:ascii="仿宋" w:hAnsi="仿宋" w:eastAsia="仿宋" w:cs="仿宋"/>
          <w:sz w:val="24"/>
          <w:szCs w:val="24"/>
          <w:lang w:val="en-US" w:eastAsia="zh-CN"/>
        </w:rPr>
        <w:t>仅限于预包装食品销售（不含冷藏冷冻）</w:t>
      </w:r>
      <w:r>
        <w:rPr>
          <w:rFonts w:hint="eastAsia" w:ascii="仿宋" w:hAnsi="仿宋" w:eastAsia="仿宋" w:cs="仿宋"/>
          <w:sz w:val="24"/>
          <w:szCs w:val="24"/>
        </w:rPr>
        <w:t>，</w:t>
      </w:r>
      <w:r>
        <w:rPr>
          <w:rFonts w:hint="eastAsia" w:ascii="仿宋" w:hAnsi="仿宋" w:eastAsia="仿宋" w:cs="仿宋"/>
          <w:sz w:val="24"/>
          <w:szCs w:val="24"/>
          <w:lang w:val="en-US" w:eastAsia="zh-CN"/>
        </w:rPr>
        <w:t>提交申请的经营者名称、法人、经营场所、主体业态、经营项目均与实际经营事项一致。</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一、食品经营销售</w:t>
      </w:r>
      <w:bookmarkStart w:id="0" w:name="_GoBack"/>
      <w:bookmarkEnd w:id="0"/>
      <w:r>
        <w:rPr>
          <w:rFonts w:hint="eastAsia" w:ascii="仿宋" w:hAnsi="仿宋" w:eastAsia="仿宋" w:cs="仿宋"/>
          <w:sz w:val="24"/>
          <w:szCs w:val="24"/>
          <w:lang w:val="en-US" w:eastAsia="zh-CN"/>
        </w:rPr>
        <w:t>承诺符合以下要求：</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（一）</w:t>
      </w:r>
      <w:r>
        <w:rPr>
          <w:rFonts w:hint="eastAsia" w:ascii="仿宋" w:hAnsi="仿宋" w:eastAsia="仿宋" w:cs="仿宋"/>
          <w:sz w:val="24"/>
          <w:szCs w:val="24"/>
          <w:lang w:val="en-US" w:eastAsia="zh-CN"/>
        </w:rPr>
        <w:t>企业类别为食杂店和便利店的有实体门店且不在居民楼内。</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（二）</w:t>
      </w:r>
      <w:r>
        <w:rPr>
          <w:rFonts w:hint="eastAsia" w:ascii="仿宋" w:hAnsi="仿宋" w:eastAsia="仿宋" w:cs="仿宋"/>
          <w:sz w:val="24"/>
          <w:szCs w:val="24"/>
          <w:lang w:val="en-US" w:eastAsia="zh-CN"/>
        </w:rPr>
        <w:t>企业类别为食品批发商的应具有与经营品种和数量相适应的食品</w:t>
      </w:r>
      <w:r>
        <w:rPr>
          <w:rFonts w:hint="eastAsia" w:ascii="仿宋" w:hAnsi="仿宋" w:eastAsia="仿宋" w:cs="仿宋"/>
          <w:sz w:val="24"/>
          <w:szCs w:val="24"/>
        </w:rPr>
        <w:t>贮</w:t>
      </w:r>
      <w:r>
        <w:rPr>
          <w:rFonts w:hint="eastAsia" w:ascii="仿宋" w:hAnsi="仿宋" w:eastAsia="仿宋" w:cs="仿宋"/>
          <w:sz w:val="24"/>
          <w:szCs w:val="24"/>
          <w:lang w:val="en-US" w:eastAsia="zh-CN"/>
        </w:rPr>
        <w:t>存场所。</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（三）</w:t>
      </w:r>
      <w:r>
        <w:rPr>
          <w:rFonts w:hint="eastAsia" w:ascii="仿宋" w:hAnsi="仿宋" w:eastAsia="仿宋" w:cs="仿宋"/>
          <w:sz w:val="24"/>
          <w:szCs w:val="24"/>
          <w:lang w:val="en-US" w:eastAsia="zh-CN"/>
        </w:rPr>
        <w:t>企业类别为食品贸易商的应具有与经营品种和数量相适应的食品</w:t>
      </w:r>
      <w:r>
        <w:rPr>
          <w:rFonts w:hint="eastAsia" w:ascii="仿宋" w:hAnsi="仿宋" w:eastAsia="仿宋" w:cs="仿宋"/>
          <w:sz w:val="24"/>
          <w:szCs w:val="24"/>
        </w:rPr>
        <w:t>贮</w:t>
      </w:r>
      <w:r>
        <w:rPr>
          <w:rFonts w:hint="eastAsia" w:ascii="仿宋" w:hAnsi="仿宋" w:eastAsia="仿宋" w:cs="仿宋"/>
          <w:sz w:val="24"/>
          <w:szCs w:val="24"/>
          <w:lang w:val="en-US" w:eastAsia="zh-CN"/>
        </w:rPr>
        <w:t>存场所或代为</w:t>
      </w:r>
      <w:r>
        <w:rPr>
          <w:rFonts w:hint="eastAsia" w:ascii="仿宋" w:hAnsi="仿宋" w:eastAsia="仿宋" w:cs="仿宋"/>
          <w:sz w:val="24"/>
          <w:szCs w:val="24"/>
        </w:rPr>
        <w:t>贮</w:t>
      </w:r>
      <w:r>
        <w:rPr>
          <w:rFonts w:hint="eastAsia" w:ascii="仿宋" w:hAnsi="仿宋" w:eastAsia="仿宋" w:cs="仿宋"/>
          <w:sz w:val="24"/>
          <w:szCs w:val="24"/>
          <w:lang w:val="en-US" w:eastAsia="zh-CN"/>
        </w:rPr>
        <w:t>存运输协议。</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（四）</w:t>
      </w:r>
      <w:r>
        <w:rPr>
          <w:rFonts w:hint="eastAsia" w:ascii="仿宋" w:hAnsi="仿宋" w:eastAsia="仿宋" w:cs="仿宋"/>
          <w:sz w:val="24"/>
          <w:szCs w:val="24"/>
          <w:lang w:val="en-US" w:eastAsia="zh-CN"/>
        </w:rPr>
        <w:t>食品贸易商和食品批发商办公场所不销售食品，有食品展示设施，进销货及有关记录设置齐全，并有存放条件，实行电子台账管理，配有电脑、打印设备，并安装食品安全管理的软件，为零售商提供电子单据，各项食品安全管理制度在办公场所明示。</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rPr>
        <w:t>（五）</w:t>
      </w:r>
      <w:r>
        <w:rPr>
          <w:rFonts w:hint="eastAsia" w:ascii="仿宋" w:hAnsi="仿宋" w:eastAsia="仿宋" w:cs="仿宋"/>
          <w:sz w:val="24"/>
          <w:szCs w:val="24"/>
          <w:lang w:val="en-US" w:eastAsia="zh-CN"/>
        </w:rPr>
        <w:t>企业类别为互联网食品销售的有实体门店且不在居民楼内或具有与经营品种和数量相适应食品</w:t>
      </w:r>
      <w:r>
        <w:rPr>
          <w:rFonts w:hint="eastAsia" w:ascii="仿宋" w:hAnsi="仿宋" w:eastAsia="仿宋" w:cs="仿宋"/>
          <w:sz w:val="24"/>
          <w:szCs w:val="24"/>
        </w:rPr>
        <w:t>贮</w:t>
      </w:r>
      <w:r>
        <w:rPr>
          <w:rFonts w:hint="eastAsia" w:ascii="仿宋" w:hAnsi="仿宋" w:eastAsia="仿宋" w:cs="仿宋"/>
          <w:sz w:val="24"/>
          <w:szCs w:val="24"/>
          <w:lang w:val="en-US" w:eastAsia="zh-CN"/>
        </w:rPr>
        <w:t>存场所。具有可现场登录申请人网站、网页或网店等功能的设备设施。各项食品安全管理制度在经营场所明示。</w:t>
      </w:r>
    </w:p>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二、承诺</w:t>
      </w:r>
      <w:r>
        <w:rPr>
          <w:rFonts w:hint="eastAsia" w:ascii="仿宋" w:hAnsi="仿宋" w:eastAsia="仿宋" w:cs="仿宋"/>
          <w:sz w:val="24"/>
          <w:szCs w:val="24"/>
        </w:rPr>
        <w:t>食品贮存场所（包括外设仓库）符合以下要求：</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（一）整洁，地面硬化，有良好的通风，保持干燥，并避免日光直射</w:t>
      </w:r>
      <w:r>
        <w:rPr>
          <w:rFonts w:hint="eastAsia" w:ascii="仿宋" w:hAnsi="仿宋" w:eastAsia="仿宋" w:cs="仿宋"/>
          <w:sz w:val="24"/>
          <w:szCs w:val="24"/>
          <w:lang w:eastAsia="zh-CN"/>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（二）应设专门区域，固定存放位置，明确标识，不得与有毒有害物品同库存放；</w:t>
      </w:r>
      <w:r>
        <w:rPr>
          <w:rFonts w:hint="eastAsia" w:ascii="仿宋" w:hAnsi="仿宋" w:eastAsia="仿宋" w:cs="仿宋"/>
          <w:sz w:val="24"/>
          <w:szCs w:val="24"/>
          <w:lang w:val="en-US" w:eastAsia="zh-CN"/>
        </w:rPr>
        <w:t>有良好的防鼠设施。</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（三）仓库</w:t>
      </w:r>
      <w:r>
        <w:rPr>
          <w:rFonts w:hint="eastAsia" w:ascii="仿宋" w:hAnsi="仿宋" w:eastAsia="仿宋" w:cs="仿宋"/>
          <w:sz w:val="24"/>
          <w:szCs w:val="24"/>
          <w:lang w:eastAsia="zh-CN"/>
        </w:rPr>
        <w:t>、</w:t>
      </w:r>
      <w:r>
        <w:rPr>
          <w:rFonts w:hint="eastAsia" w:ascii="仿宋" w:hAnsi="仿宋" w:eastAsia="仿宋" w:cs="仿宋"/>
          <w:sz w:val="24"/>
          <w:szCs w:val="24"/>
        </w:rPr>
        <w:t>货架的设计应满足食品安全</w:t>
      </w:r>
      <w:r>
        <w:rPr>
          <w:rFonts w:hint="eastAsia" w:ascii="仿宋" w:hAnsi="仿宋" w:eastAsia="仿宋" w:cs="仿宋"/>
          <w:sz w:val="24"/>
          <w:szCs w:val="24"/>
          <w:lang w:eastAsia="zh-CN"/>
        </w:rPr>
        <w:t>、</w:t>
      </w:r>
      <w:r>
        <w:rPr>
          <w:rFonts w:hint="eastAsia" w:ascii="仿宋" w:hAnsi="仿宋" w:eastAsia="仿宋" w:cs="仿宋"/>
          <w:sz w:val="24"/>
          <w:szCs w:val="24"/>
        </w:rPr>
        <w:t>卫生要求及先进先出的操作原则</w:t>
      </w:r>
      <w:r>
        <w:rPr>
          <w:rFonts w:hint="eastAsia" w:ascii="仿宋" w:hAnsi="仿宋" w:eastAsia="仿宋" w:cs="仿宋"/>
          <w:sz w:val="24"/>
          <w:szCs w:val="24"/>
          <w:lang w:eastAsia="zh-CN"/>
        </w:rPr>
        <w:t>。</w:t>
      </w:r>
      <w:r>
        <w:rPr>
          <w:rFonts w:hint="eastAsia" w:ascii="仿宋" w:hAnsi="仿宋" w:eastAsia="仿宋" w:cs="仿宋"/>
          <w:sz w:val="24"/>
          <w:szCs w:val="24"/>
        </w:rPr>
        <w:t>食品与非食品</w:t>
      </w:r>
      <w:r>
        <w:rPr>
          <w:rFonts w:hint="eastAsia" w:ascii="仿宋" w:hAnsi="仿宋" w:eastAsia="仿宋" w:cs="仿宋"/>
          <w:sz w:val="24"/>
          <w:szCs w:val="24"/>
          <w:lang w:eastAsia="zh-CN"/>
        </w:rPr>
        <w:t>、</w:t>
      </w:r>
      <w:r>
        <w:rPr>
          <w:rFonts w:hint="eastAsia" w:ascii="仿宋" w:hAnsi="仿宋" w:eastAsia="仿宋" w:cs="仿宋"/>
          <w:sz w:val="24"/>
          <w:szCs w:val="24"/>
        </w:rPr>
        <w:t>生食与熟食应当有适当的分隔措施</w:t>
      </w:r>
      <w:r>
        <w:rPr>
          <w:rFonts w:hint="eastAsia" w:ascii="仿宋" w:hAnsi="仿宋" w:eastAsia="仿宋" w:cs="仿宋"/>
          <w:sz w:val="24"/>
          <w:szCs w:val="24"/>
          <w:lang w:eastAsia="zh-CN"/>
        </w:rPr>
        <w:t>；</w:t>
      </w:r>
      <w:r>
        <w:rPr>
          <w:rFonts w:hint="eastAsia" w:ascii="仿宋" w:hAnsi="仿宋" w:eastAsia="仿宋" w:cs="仿宋"/>
          <w:sz w:val="24"/>
          <w:szCs w:val="24"/>
        </w:rPr>
        <w:t>食品做到原料</w:t>
      </w:r>
      <w:r>
        <w:rPr>
          <w:rFonts w:hint="eastAsia" w:ascii="仿宋" w:hAnsi="仿宋" w:eastAsia="仿宋" w:cs="仿宋"/>
          <w:sz w:val="24"/>
          <w:szCs w:val="24"/>
          <w:lang w:eastAsia="zh-CN"/>
        </w:rPr>
        <w:t>、</w:t>
      </w:r>
      <w:r>
        <w:rPr>
          <w:rFonts w:hint="eastAsia" w:ascii="仿宋" w:hAnsi="仿宋" w:eastAsia="仿宋" w:cs="仿宋"/>
          <w:sz w:val="24"/>
          <w:szCs w:val="24"/>
        </w:rPr>
        <w:t>半成品</w:t>
      </w:r>
      <w:r>
        <w:rPr>
          <w:rFonts w:hint="eastAsia" w:ascii="仿宋" w:hAnsi="仿宋" w:eastAsia="仿宋" w:cs="仿宋"/>
          <w:sz w:val="24"/>
          <w:szCs w:val="24"/>
          <w:lang w:eastAsia="zh-CN"/>
        </w:rPr>
        <w:t>、</w:t>
      </w:r>
      <w:r>
        <w:rPr>
          <w:rFonts w:hint="eastAsia" w:ascii="仿宋" w:hAnsi="仿宋" w:eastAsia="仿宋" w:cs="仿宋"/>
          <w:sz w:val="24"/>
          <w:szCs w:val="24"/>
        </w:rPr>
        <w:t>成品严格分开存放</w:t>
      </w:r>
      <w:r>
        <w:rPr>
          <w:rFonts w:hint="eastAsia" w:ascii="仿宋" w:hAnsi="仿宋" w:eastAsia="仿宋" w:cs="仿宋"/>
          <w:sz w:val="24"/>
          <w:szCs w:val="24"/>
          <w:lang w:eastAsia="zh-CN"/>
        </w:rPr>
        <w:t>，</w:t>
      </w:r>
      <w:r>
        <w:rPr>
          <w:rFonts w:hint="eastAsia" w:ascii="仿宋" w:hAnsi="仿宋" w:eastAsia="仿宋" w:cs="仿宋"/>
          <w:sz w:val="24"/>
          <w:szCs w:val="24"/>
        </w:rPr>
        <w:t>避免交叉污染</w:t>
      </w:r>
      <w:r>
        <w:rPr>
          <w:rFonts w:hint="eastAsia" w:ascii="仿宋" w:hAnsi="仿宋" w:eastAsia="仿宋" w:cs="仿宋"/>
          <w:sz w:val="24"/>
          <w:szCs w:val="24"/>
          <w:lang w:eastAsia="zh-CN"/>
        </w:rPr>
        <w:t>，</w:t>
      </w:r>
      <w:r>
        <w:rPr>
          <w:rFonts w:hint="eastAsia" w:ascii="仿宋" w:hAnsi="仿宋" w:eastAsia="仿宋" w:cs="仿宋"/>
          <w:sz w:val="24"/>
          <w:szCs w:val="24"/>
        </w:rPr>
        <w:t>并有明确的标识。</w:t>
      </w:r>
    </w:p>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（四）贮存的食品应当与墙壁、地面保持10cm以上距离</w:t>
      </w:r>
      <w:r>
        <w:rPr>
          <w:rFonts w:hint="eastAsia" w:ascii="仿宋" w:hAnsi="仿宋" w:eastAsia="仿宋" w:cs="仿宋"/>
          <w:sz w:val="24"/>
          <w:szCs w:val="24"/>
          <w:lang w:eastAsia="zh-CN"/>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（五）场所、设施能够满足常温、冷藏、冷冻、热藏等不同温湿度要求，热柜的温度达到60℃以上，冷藏、冷冻或热藏设备应在显著位置显示温度</w:t>
      </w:r>
      <w:r>
        <w:rPr>
          <w:rFonts w:hint="eastAsia" w:ascii="仿宋" w:hAnsi="仿宋" w:eastAsia="仿宋" w:cs="仿宋"/>
          <w:sz w:val="24"/>
          <w:szCs w:val="24"/>
          <w:lang w:eastAsia="zh-CN"/>
        </w:rPr>
        <w:t>，</w:t>
      </w:r>
      <w:r>
        <w:rPr>
          <w:rFonts w:hint="eastAsia" w:ascii="仿宋" w:hAnsi="仿宋" w:eastAsia="仿宋" w:cs="仿宋"/>
          <w:sz w:val="24"/>
          <w:szCs w:val="24"/>
        </w:rPr>
        <w:t>或配有非玻璃温度计</w:t>
      </w:r>
      <w:r>
        <w:rPr>
          <w:rFonts w:hint="eastAsia" w:ascii="仿宋" w:hAnsi="仿宋" w:eastAsia="仿宋" w:cs="仿宋"/>
          <w:sz w:val="24"/>
          <w:szCs w:val="24"/>
          <w:lang w:eastAsia="zh-CN"/>
        </w:rPr>
        <w:t>，</w:t>
      </w:r>
      <w:r>
        <w:rPr>
          <w:rFonts w:hint="eastAsia" w:ascii="仿宋" w:hAnsi="仿宋" w:eastAsia="仿宋" w:cs="仿宋"/>
          <w:sz w:val="24"/>
          <w:szCs w:val="24"/>
        </w:rPr>
        <w:t>以及必要的湿度指示装置。</w:t>
      </w:r>
    </w:p>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（六）食品储存场所不得设在居民楼内或居民楼下。</w:t>
      </w:r>
    </w:p>
    <w:p>
      <w:pPr>
        <w:keepNext w:val="0"/>
        <w:keepLines w:val="0"/>
        <w:pageBreakBefore w:val="0"/>
        <w:widowControl/>
        <w:kinsoku/>
        <w:wordWrap/>
        <w:overflowPunct/>
        <w:topLinePunct w:val="0"/>
        <w:autoSpaceDE/>
        <w:autoSpaceDN/>
        <w:bidi w:val="0"/>
        <w:adjustRightInd/>
        <w:snapToGrid/>
        <w:spacing w:line="32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本人所申请以上事项均与实际</w:t>
      </w:r>
      <w:r>
        <w:rPr>
          <w:rFonts w:hint="eastAsia" w:ascii="仿宋" w:hAnsi="仿宋" w:eastAsia="仿宋" w:cs="仿宋"/>
          <w:sz w:val="24"/>
          <w:szCs w:val="24"/>
          <w:lang w:val="en-US" w:eastAsia="zh-CN"/>
        </w:rPr>
        <w:t>经营场所</w:t>
      </w:r>
      <w:r>
        <w:rPr>
          <w:rFonts w:hint="eastAsia" w:ascii="仿宋" w:hAnsi="仿宋" w:eastAsia="仿宋" w:cs="仿宋"/>
          <w:sz w:val="24"/>
          <w:szCs w:val="24"/>
        </w:rPr>
        <w:t>情况相符，如有任何隐瞒，自愿承担相应法律责任。</w:t>
      </w:r>
    </w:p>
    <w:p>
      <w:pPr>
        <w:keepNext w:val="0"/>
        <w:keepLines w:val="0"/>
        <w:pageBreakBefore w:val="0"/>
        <w:kinsoku/>
        <w:wordWrap/>
        <w:overflowPunct/>
        <w:topLinePunct w:val="0"/>
        <w:autoSpaceDE/>
        <w:autoSpaceDN/>
        <w:bidi w:val="0"/>
        <w:adjustRightInd/>
        <w:snapToGrid/>
        <w:spacing w:line="360" w:lineRule="exact"/>
        <w:ind w:firstLine="720" w:firstLineChars="300"/>
        <w:textAlignment w:val="auto"/>
        <w:rPr>
          <w:rFonts w:hint="eastAsia" w:ascii="仿宋" w:hAnsi="仿宋" w:eastAsia="仿宋" w:cs="仿宋"/>
          <w:sz w:val="24"/>
          <w:szCs w:val="24"/>
          <w:u w:val="single"/>
        </w:rPr>
      </w:pPr>
      <w:r>
        <w:rPr>
          <w:rFonts w:hint="eastAsia" w:ascii="仿宋" w:hAnsi="仿宋" w:eastAsia="仿宋" w:cs="仿宋"/>
          <w:sz w:val="24"/>
          <w:szCs w:val="24"/>
        </w:rPr>
        <w:t>本人向许可机关郑重承诺：</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谨此承诺，现亲笔签字（</w:t>
      </w:r>
      <w:r>
        <w:rPr>
          <w:rFonts w:hint="eastAsia" w:ascii="仿宋" w:hAnsi="仿宋" w:eastAsia="仿宋" w:cs="仿宋"/>
          <w:sz w:val="24"/>
          <w:szCs w:val="24"/>
          <w:lang w:val="en-US" w:eastAsia="zh-CN"/>
        </w:rPr>
        <w:t>公章</w:t>
      </w:r>
      <w:r>
        <w:rPr>
          <w:rFonts w:hint="eastAsia" w:ascii="仿宋" w:hAnsi="仿宋" w:eastAsia="仿宋" w:cs="仿宋"/>
          <w:sz w:val="24"/>
          <w:szCs w:val="24"/>
        </w:rPr>
        <w:t>）确认</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kinsoku/>
        <w:wordWrap/>
        <w:overflowPunct/>
        <w:topLinePunct w:val="0"/>
        <w:autoSpaceDE/>
        <w:autoSpaceDN/>
        <w:bidi w:val="0"/>
        <w:adjustRightInd/>
        <w:snapToGrid/>
        <w:spacing w:before="156" w:beforeLines="50" w:after="156" w:afterLines="50" w:line="360" w:lineRule="exact"/>
        <w:ind w:firstLine="4320" w:firstLineChars="1800"/>
        <w:textAlignment w:val="auto"/>
        <w:rPr>
          <w:rFonts w:hint="eastAsia" w:ascii="仿宋" w:hAnsi="仿宋" w:eastAsia="仿宋" w:cs="仿宋"/>
          <w:sz w:val="24"/>
          <w:szCs w:val="24"/>
          <w:u w:val="single"/>
        </w:rPr>
      </w:pPr>
      <w:r>
        <w:rPr>
          <w:rFonts w:hint="eastAsia" w:ascii="仿宋" w:hAnsi="仿宋" w:eastAsia="仿宋" w:cs="仿宋"/>
          <w:sz w:val="24"/>
          <w:szCs w:val="24"/>
        </w:rPr>
        <w:t>承诺人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法人</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kinsoku/>
        <w:wordWrap/>
        <w:overflowPunct/>
        <w:topLinePunct w:val="0"/>
        <w:autoSpaceDE/>
        <w:autoSpaceDN/>
        <w:bidi w:val="0"/>
        <w:adjustRightInd/>
        <w:snapToGrid/>
        <w:spacing w:before="156" w:beforeLines="50" w:after="156" w:afterLines="50" w:line="360" w:lineRule="exact"/>
        <w:ind w:firstLine="5040" w:firstLineChars="2100"/>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月</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rPr>
      </w:pPr>
    </w:p>
    <w:sectPr>
      <w:head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77B08"/>
    <w:rsid w:val="002F3563"/>
    <w:rsid w:val="027B3C4A"/>
    <w:rsid w:val="0488597E"/>
    <w:rsid w:val="05D92E83"/>
    <w:rsid w:val="0EF2126E"/>
    <w:rsid w:val="12C872C4"/>
    <w:rsid w:val="1CD24C52"/>
    <w:rsid w:val="1DBD25BC"/>
    <w:rsid w:val="1DC419E5"/>
    <w:rsid w:val="1E064F78"/>
    <w:rsid w:val="20A67A13"/>
    <w:rsid w:val="20BF4F34"/>
    <w:rsid w:val="296B7F91"/>
    <w:rsid w:val="2D177B08"/>
    <w:rsid w:val="2F294BDA"/>
    <w:rsid w:val="3127337F"/>
    <w:rsid w:val="31E1309E"/>
    <w:rsid w:val="32A43ACA"/>
    <w:rsid w:val="349B4E95"/>
    <w:rsid w:val="371B3255"/>
    <w:rsid w:val="375A6907"/>
    <w:rsid w:val="38E42478"/>
    <w:rsid w:val="3A907AB4"/>
    <w:rsid w:val="3AF75D9A"/>
    <w:rsid w:val="3DA770AB"/>
    <w:rsid w:val="3DEC77E1"/>
    <w:rsid w:val="433946F1"/>
    <w:rsid w:val="49005D29"/>
    <w:rsid w:val="4C24601E"/>
    <w:rsid w:val="50781900"/>
    <w:rsid w:val="50B22462"/>
    <w:rsid w:val="51A16C2C"/>
    <w:rsid w:val="532A315C"/>
    <w:rsid w:val="56E84C47"/>
    <w:rsid w:val="586A5BB2"/>
    <w:rsid w:val="59DA212D"/>
    <w:rsid w:val="5E4C0218"/>
    <w:rsid w:val="5F5776A7"/>
    <w:rsid w:val="65054CDD"/>
    <w:rsid w:val="67BB598F"/>
    <w:rsid w:val="693B5807"/>
    <w:rsid w:val="6A0D283C"/>
    <w:rsid w:val="6B715651"/>
    <w:rsid w:val="744D13D0"/>
    <w:rsid w:val="779D2922"/>
    <w:rsid w:val="7B903DF2"/>
    <w:rsid w:val="7C62561A"/>
    <w:rsid w:val="7F9D7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2021-04-16T03:45:00Z</dcterms:created>
  <dc:creator>紫竹</dc:creator>
  <cp:lastModifiedBy>紫竹</cp:lastModifiedBy>
  <dcterms:modified xsi:type="dcterms:W3CDTF">2021-04-23T06:59:40Z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F4B0CF78AF0B4A43A2E608E751A41A9A</vt:lpwstr>
  </property>
</Properties>
</file>